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6D" w:rsidRPr="00D1716D" w:rsidRDefault="00D1716D" w:rsidP="00D1716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b/>
          <w:bCs/>
          <w:color w:val="58595B"/>
          <w:sz w:val="21"/>
          <w:szCs w:val="21"/>
          <w:u w:val="single"/>
          <w:bdr w:val="none" w:sz="0" w:space="0" w:color="auto" w:frame="1"/>
          <w:lang w:eastAsia="pl-PL"/>
        </w:rPr>
        <w:t>KLAUZULA INFORMACYJNA</w:t>
      </w:r>
    </w:p>
    <w:p w:rsidR="00D1716D" w:rsidRPr="00D1716D" w:rsidRDefault="00D1716D" w:rsidP="00D1716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b/>
          <w:bCs/>
          <w:color w:val="58595B"/>
          <w:sz w:val="21"/>
          <w:szCs w:val="21"/>
          <w:u w:val="single"/>
          <w:bdr w:val="none" w:sz="0" w:space="0" w:color="auto" w:frame="1"/>
          <w:lang w:eastAsia="pl-PL"/>
        </w:rPr>
        <w:t>DLA KANDYDATA NA STANOWISKO DYREKTORA JEDNOSTKI OŚWIATOWEJ</w:t>
      </w:r>
    </w:p>
    <w:p w:rsidR="00D1716D" w:rsidRPr="00D1716D" w:rsidRDefault="00D1716D" w:rsidP="00D1716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58595B"/>
          <w:sz w:val="21"/>
          <w:szCs w:val="21"/>
          <w:lang w:eastAsia="pl-PL"/>
        </w:rPr>
      </w:pPr>
      <w:r w:rsidRPr="00D1716D">
        <w:rPr>
          <w:rFonts w:ascii="Arial" w:eastAsia="Times New Roman" w:hAnsi="Arial" w:cs="Arial"/>
          <w:color w:val="58595B"/>
          <w:sz w:val="21"/>
          <w:szCs w:val="21"/>
          <w:lang w:eastAsia="pl-PL"/>
        </w:rPr>
        <w:t> </w:t>
      </w:r>
      <w:r w:rsidRPr="00D1716D">
        <w:rPr>
          <w:rFonts w:ascii="Arial" w:eastAsia="Times New Roman" w:hAnsi="Arial" w:cs="Arial"/>
          <w:color w:val="58595B"/>
          <w:sz w:val="21"/>
          <w:szCs w:val="21"/>
          <w:lang w:eastAsia="pl-PL"/>
        </w:rPr>
        <w:br/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zwanego dalej RODO informuję, że:</w:t>
      </w:r>
    </w:p>
    <w:p w:rsidR="00D1716D" w:rsidRPr="00D1716D" w:rsidRDefault="00D1716D" w:rsidP="00D171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Administratorem Pani/Pana danych osob</w:t>
      </w:r>
      <w:r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owych jest Urząd Miejski w Krynicy-Zdroju</w:t>
      </w: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 xml:space="preserve"> reprezentowany </w:t>
      </w:r>
      <w:r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przez Burmistrza Krynicy-Zdroju z siedzibą w Krynicy-Zdroju przy ul. J. I. Kraszewskiego 7</w:t>
      </w: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, e-mail: </w:t>
      </w:r>
      <w:r w:rsidRPr="00D1716D">
        <w:rPr>
          <w:rFonts w:ascii="inherit" w:eastAsia="Times New Roman" w:hAnsi="inherit" w:cs="Arial"/>
          <w:color w:val="2E96C6"/>
          <w:sz w:val="21"/>
          <w:szCs w:val="21"/>
          <w:bdr w:val="none" w:sz="0" w:space="0" w:color="auto" w:frame="1"/>
          <w:lang w:eastAsia="pl-PL"/>
        </w:rPr>
        <w:t>ugukry</w:t>
      </w:r>
      <w:r>
        <w:rPr>
          <w:rFonts w:ascii="inherit" w:eastAsia="Times New Roman" w:hAnsi="inherit" w:cs="Arial"/>
          <w:color w:val="2E96C6"/>
          <w:sz w:val="21"/>
          <w:szCs w:val="21"/>
          <w:bdr w:val="none" w:sz="0" w:space="0" w:color="auto" w:frame="1"/>
          <w:lang w:eastAsia="pl-PL"/>
        </w:rPr>
        <w:t>@pro.onet.pl</w:t>
      </w: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.</w:t>
      </w:r>
    </w:p>
    <w:p w:rsidR="00D1716D" w:rsidRDefault="00D1716D" w:rsidP="00D171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Administrator wyznaczył Inspektora Ochrony Danych, z którym może się Pani/Pan skontaktować w sprawach związanych z ochroną danych osobowych, w następujący sposób:</w:t>
      </w:r>
    </w:p>
    <w:p w:rsidR="00D1716D" w:rsidRDefault="00D1716D" w:rsidP="00D1716D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 xml:space="preserve">• pod adresem poczty elektronicznej </w:t>
      </w:r>
      <w:hyperlink r:id="rId6" w:history="1">
        <w:r w:rsidRPr="00E21F6A">
          <w:rPr>
            <w:rStyle w:val="Hipercze"/>
            <w:rFonts w:ascii="inherit" w:eastAsia="Times New Roman" w:hAnsi="inherit" w:cs="Arial"/>
            <w:sz w:val="21"/>
            <w:szCs w:val="21"/>
            <w:lang w:eastAsia="pl-PL"/>
          </w:rPr>
          <w:t>iod@umkrynica.pl</w:t>
        </w:r>
      </w:hyperlink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,</w:t>
      </w:r>
    </w:p>
    <w:p w:rsidR="00D1716D" w:rsidRPr="00D1716D" w:rsidRDefault="00D1716D" w:rsidP="00D1716D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• pisemnie na adres siedziby Administratora.</w:t>
      </w:r>
    </w:p>
    <w:p w:rsidR="00D1716D" w:rsidRDefault="00D1716D" w:rsidP="00D171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Pani/Pana dane osobowe przetwarzane będą w celu realizacji procedury konkursowej:</w:t>
      </w: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br/>
        <w:t xml:space="preserve">• na podstawie Kodeksu pracy, ustawy Prawo oświatowe oraz </w:t>
      </w:r>
      <w:bookmarkStart w:id="0" w:name="_GoBack"/>
      <w:bookmarkEnd w:id="0"/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rozporządzenia Ministra Edukacji Narodowej z dnia 11 sierpnia 2017 roku w sprawie regulaminu konkursu na stanowisko dyrektora publicznego przedszkola, publicznej szkoły podstawowej, publicznej szkoły ponadpodstawowej lub publicznej placówki oraz trybu pracy komisji konkursowej - art. 6 ust. 1 lit. c RODO,</w:t>
      </w:r>
    </w:p>
    <w:p w:rsidR="00D1716D" w:rsidRDefault="00D1716D" w:rsidP="00D1716D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• na podstawie ustawy o rehabilitacji zawodowej i społecznej oraz zatrudnianiu osób niepełnosprawnych - art. 9 ust. 2 pkt. b RODO,</w:t>
      </w:r>
    </w:p>
    <w:p w:rsidR="00D1716D" w:rsidRPr="00D1716D" w:rsidRDefault="00D1716D" w:rsidP="00D1716D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• na podstawie wyrażonej przez Panią/Pana zgody zgodnie z art. 6 ust. 1 lit. a RODO - w zakresie w jakim podanie danych jest dobrowolne. Dobrowolne podanie w składanej ofercie wszelkich danych niewymaganych przepisami prawa jest traktowane jak wyrażenie zgody na ich przetwarzanie.</w:t>
      </w:r>
    </w:p>
    <w:p w:rsidR="00D1716D" w:rsidRPr="00D1716D" w:rsidRDefault="00D1716D" w:rsidP="00D171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Pani/Pana dane osobowe nie będą przekazywane do państwa trzeciego i organizacji międzynarodowej.</w:t>
      </w:r>
    </w:p>
    <w:p w:rsidR="00D1716D" w:rsidRPr="00D1716D" w:rsidRDefault="00D1716D" w:rsidP="00D171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Pani/Pana dane osobowe nie będą przekazywane innym odbiorcom.</w:t>
      </w:r>
    </w:p>
    <w:p w:rsidR="00D1716D" w:rsidRDefault="00D1716D" w:rsidP="00D171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Pani/Pana dane osobowe będą przechowywane:</w:t>
      </w:r>
      <w:r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 xml:space="preserve"> </w:t>
      </w:r>
    </w:p>
    <w:p w:rsidR="00D1716D" w:rsidRDefault="00D1716D" w:rsidP="00D1716D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• przez okres 5 lat kalendarzowych od dnia 1 stycznia następnego roku po ostatecznym zakończeniu procedury naboru,</w:t>
      </w:r>
    </w:p>
    <w:p w:rsidR="00D1716D" w:rsidRPr="00D1716D" w:rsidRDefault="00D1716D" w:rsidP="00D1716D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• w przypadku danych podanych dobrowolnie do czasu wycofania zgody, lecz nie dłużej niż przez okres wskazany powyżej.</w:t>
      </w:r>
    </w:p>
    <w:p w:rsidR="00D1716D" w:rsidRPr="00D1716D" w:rsidRDefault="00D1716D" w:rsidP="00D171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Nieodebrane przez Panią/Pana osobiście dokumenty aplikacyjne zostaną komisyjnie zniszczone w terminie jednego miesiąca od dnia ostatecznego zakończenia procedury konkursowej.</w:t>
      </w:r>
    </w:p>
    <w:p w:rsidR="00D1716D" w:rsidRPr="00D1716D" w:rsidRDefault="00D1716D" w:rsidP="00D171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Posiada Pani/Pan prawo żądania dostępu do treści swoich danych osobowych, ich sprostowania, usunięcia lub ograniczenia przetwarzania.</w:t>
      </w:r>
    </w:p>
    <w:p w:rsidR="00D1716D" w:rsidRPr="00D1716D" w:rsidRDefault="00D1716D" w:rsidP="00D171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Posiada Pani/Pan prawo cofnięcia zgody w dowolnym momencie bez wpływu na zgodność z prawem przetwarzania, którego dokonano na podstawie zgody przed jej cofnięciem.</w:t>
      </w:r>
    </w:p>
    <w:p w:rsidR="00D1716D" w:rsidRPr="00D1716D" w:rsidRDefault="00D1716D" w:rsidP="00D171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Posiada Pani/Pan prawo wniesienia skargi do organu nadzorczego, gdy uzna Pani/Pan, że przetwarzanie Pani/Pana danych osobowych narusza przepisy RODO zgodnie z art. 77 na adres Prezesa Urzędu Ochrony Danych osobowych, ul. Stawki 2, 00-193 Warszawa.</w:t>
      </w:r>
    </w:p>
    <w:p w:rsidR="00D1716D" w:rsidRPr="00D1716D" w:rsidRDefault="00D1716D" w:rsidP="00D171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Podanie danych osobowych jest warunkiem udziału w konkursie. Konsekwencją niepodania danych osobowych będzie brak możliwości wzięcia udziału w procedurze konkursowej.</w:t>
      </w:r>
    </w:p>
    <w:p w:rsidR="00D1716D" w:rsidRPr="00D1716D" w:rsidRDefault="00D1716D" w:rsidP="00D1716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58595B"/>
          <w:sz w:val="21"/>
          <w:szCs w:val="21"/>
          <w:lang w:eastAsia="pl-PL"/>
        </w:rPr>
      </w:pPr>
      <w:r w:rsidRPr="00D1716D">
        <w:rPr>
          <w:rFonts w:ascii="inherit" w:eastAsia="Times New Roman" w:hAnsi="inherit" w:cs="Arial"/>
          <w:color w:val="58595B"/>
          <w:sz w:val="21"/>
          <w:szCs w:val="21"/>
          <w:lang w:eastAsia="pl-PL"/>
        </w:rPr>
        <w:t>Podane przez Pana/Panią dane osobowe nie będą wykorzystywane do zautomatyzowanego podejmowania decyzji, w tym profilowania, o którym mowa w art. 22 RODO. </w:t>
      </w:r>
    </w:p>
    <w:p w:rsidR="00156985" w:rsidRDefault="00156985"/>
    <w:sectPr w:rsidR="00156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69EE"/>
    <w:multiLevelType w:val="multilevel"/>
    <w:tmpl w:val="34725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6D"/>
    <w:rsid w:val="00156985"/>
    <w:rsid w:val="005D3488"/>
    <w:rsid w:val="00D1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71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7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krynic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GrzegorzJ</dc:creator>
  <cp:lastModifiedBy>GrzegorzJ</cp:lastModifiedBy>
  <cp:revision>2</cp:revision>
  <dcterms:created xsi:type="dcterms:W3CDTF">2024-01-08T09:58:00Z</dcterms:created>
  <dcterms:modified xsi:type="dcterms:W3CDTF">2024-01-08T09:58:00Z</dcterms:modified>
</cp:coreProperties>
</file>